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356" w:rsidRDefault="00F559E0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</w:t>
      </w:r>
    </w:p>
    <w:p w:rsidR="00F559E0" w:rsidRDefault="00F559E0">
      <w:pPr>
        <w:rPr>
          <w:rFonts w:ascii="Sylfaen" w:hAnsi="Sylfaen"/>
          <w:lang w:val="ka-GE"/>
        </w:rPr>
      </w:pPr>
    </w:p>
    <w:p w:rsidR="00F559E0" w:rsidRPr="00525391" w:rsidRDefault="000D578F" w:rsidP="000D578F">
      <w:pPr>
        <w:rPr>
          <w:rFonts w:ascii="Sylfaen" w:hAnsi="Sylfaen"/>
          <w:b/>
          <w:sz w:val="28"/>
          <w:szCs w:val="28"/>
        </w:rPr>
      </w:pPr>
      <w:r w:rsidRPr="00525391">
        <w:rPr>
          <w:rFonts w:ascii="Sylfaen" w:hAnsi="Sylfaen"/>
          <w:b/>
          <w:sz w:val="28"/>
          <w:szCs w:val="28"/>
          <w:lang w:val="ka-GE"/>
        </w:rPr>
        <w:t xml:space="preserve">                      </w:t>
      </w:r>
      <w:r w:rsidR="00525391">
        <w:rPr>
          <w:rFonts w:ascii="Sylfaen" w:hAnsi="Sylfaen"/>
          <w:b/>
          <w:sz w:val="28"/>
          <w:szCs w:val="28"/>
          <w:lang w:val="ka-GE"/>
        </w:rPr>
        <w:t xml:space="preserve">                      </w:t>
      </w:r>
      <w:r w:rsidRPr="00525391">
        <w:rPr>
          <w:rFonts w:ascii="Sylfaen" w:hAnsi="Sylfaen"/>
          <w:b/>
          <w:sz w:val="28"/>
          <w:szCs w:val="28"/>
          <w:lang w:val="ka-GE"/>
        </w:rPr>
        <w:t xml:space="preserve">  </w:t>
      </w:r>
      <w:r w:rsidR="00F559E0" w:rsidRPr="00525391">
        <w:rPr>
          <w:rFonts w:ascii="Sylfaen" w:hAnsi="Sylfaen"/>
          <w:b/>
          <w:sz w:val="28"/>
          <w:szCs w:val="28"/>
          <w:lang w:val="ka-GE"/>
        </w:rPr>
        <w:t xml:space="preserve">ტექნიკური </w:t>
      </w:r>
      <w:r w:rsidR="00CE3C89" w:rsidRPr="00525391">
        <w:rPr>
          <w:rFonts w:ascii="Sylfaen" w:hAnsi="Sylfaen"/>
          <w:b/>
          <w:sz w:val="28"/>
          <w:szCs w:val="28"/>
          <w:lang w:val="ka-GE"/>
        </w:rPr>
        <w:t>დავალება</w:t>
      </w:r>
    </w:p>
    <w:p w:rsidR="00F559E0" w:rsidRPr="00F559E0" w:rsidRDefault="00F559E0" w:rsidP="00F559E0">
      <w:pPr>
        <w:jc w:val="center"/>
        <w:rPr>
          <w:rFonts w:ascii="Sylfaen" w:hAnsi="Sylfaen"/>
          <w:lang w:val="ka-GE"/>
        </w:rPr>
      </w:pPr>
      <w:r w:rsidRPr="00F559E0">
        <w:rPr>
          <w:rFonts w:ascii="Sylfaen" w:hAnsi="Sylfaen"/>
          <w:lang w:val="ka-GE"/>
        </w:rPr>
        <w:t>თეთრიხევი ჰეს</w:t>
      </w:r>
      <w:r w:rsidR="00A43228">
        <w:rPr>
          <w:rFonts w:ascii="Sylfaen" w:hAnsi="Sylfaen"/>
          <w:lang w:val="ka-GE"/>
        </w:rPr>
        <w:t>-</w:t>
      </w:r>
      <w:r w:rsidRPr="00F559E0">
        <w:rPr>
          <w:rFonts w:ascii="Sylfaen" w:hAnsi="Sylfaen"/>
          <w:lang w:val="ka-GE"/>
        </w:rPr>
        <w:t>ის ღია</w:t>
      </w:r>
      <w:r w:rsidR="00C93237">
        <w:rPr>
          <w:rFonts w:ascii="Sylfaen" w:hAnsi="Sylfaen"/>
          <w:lang w:val="ka-GE"/>
        </w:rPr>
        <w:t xml:space="preserve"> გამანაწილებელ</w:t>
      </w:r>
      <w:r w:rsidRPr="00F559E0">
        <w:rPr>
          <w:rFonts w:ascii="Sylfaen" w:hAnsi="Sylfaen"/>
          <w:lang w:val="ka-GE"/>
        </w:rPr>
        <w:t xml:space="preserve"> ქვესადგურში 35 კვ</w:t>
      </w:r>
      <w:r>
        <w:rPr>
          <w:rFonts w:ascii="Sylfaen" w:hAnsi="Sylfaen"/>
          <w:lang w:val="ka-GE"/>
        </w:rPr>
        <w:t>-</w:t>
      </w:r>
      <w:r w:rsidRPr="00F559E0">
        <w:rPr>
          <w:rFonts w:ascii="Sylfaen" w:hAnsi="Sylfaen"/>
          <w:lang w:val="ka-GE"/>
        </w:rPr>
        <w:t xml:space="preserve">ის </w:t>
      </w:r>
      <w:r>
        <w:rPr>
          <w:rFonts w:ascii="Sylfaen" w:hAnsi="Sylfaen"/>
          <w:lang w:val="ka-GE"/>
        </w:rPr>
        <w:t xml:space="preserve">შემკრებ </w:t>
      </w:r>
      <w:r w:rsidRPr="00F559E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სალტეზე</w:t>
      </w:r>
      <w:r w:rsidRPr="00F559E0">
        <w:rPr>
          <w:rFonts w:ascii="Sylfaen" w:hAnsi="Sylfaen"/>
          <w:lang w:val="ka-GE"/>
        </w:rPr>
        <w:t xml:space="preserve">                                                                                                                </w:t>
      </w:r>
      <w:r>
        <w:rPr>
          <w:rFonts w:ascii="Sylfaen" w:hAnsi="Sylfaen"/>
          <w:lang w:val="ka-GE"/>
        </w:rPr>
        <w:t>სასექციო</w:t>
      </w:r>
      <w:r w:rsidRPr="00F559E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უჯრედის </w:t>
      </w:r>
      <w:r w:rsidRPr="00F559E0">
        <w:rPr>
          <w:rFonts w:ascii="Sylfaen" w:hAnsi="Sylfaen"/>
          <w:lang w:val="ka-GE"/>
        </w:rPr>
        <w:t>მოწყობის შესახებ</w:t>
      </w:r>
    </w:p>
    <w:p w:rsidR="00F559E0" w:rsidRDefault="00F559E0" w:rsidP="00DF6B10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სემეკ</w:t>
      </w:r>
      <w:r w:rsidR="00C93237">
        <w:rPr>
          <w:rFonts w:ascii="Sylfaen" w:hAnsi="Sylfaen"/>
          <w:sz w:val="24"/>
          <w:szCs w:val="24"/>
          <w:lang w:val="ka-GE"/>
        </w:rPr>
        <w:t>-</w:t>
      </w:r>
      <w:r>
        <w:rPr>
          <w:rFonts w:ascii="Sylfaen" w:hAnsi="Sylfaen"/>
          <w:sz w:val="24"/>
          <w:szCs w:val="24"/>
          <w:lang w:val="ka-GE"/>
        </w:rPr>
        <w:t xml:space="preserve">ის 2018 წლის 23 აგვისტოს </w:t>
      </w:r>
      <w:r>
        <w:rPr>
          <w:rFonts w:ascii="AcadNusx" w:hAnsi="AcadNusx"/>
          <w:sz w:val="24"/>
          <w:szCs w:val="24"/>
        </w:rPr>
        <w:t>#</w:t>
      </w:r>
      <w:r>
        <w:rPr>
          <w:rFonts w:ascii="Sylfaen" w:hAnsi="Sylfaen"/>
          <w:sz w:val="24"/>
          <w:szCs w:val="24"/>
          <w:lang w:val="ka-GE"/>
        </w:rPr>
        <w:t>66/18 გადაწყვეტილების შესაბამისად  სიმძლავრეების განაწილებისა და სქემის მოქნილობისთვის, თეთრიხევი ჰეს</w:t>
      </w:r>
      <w:r w:rsidR="00A43228">
        <w:rPr>
          <w:rFonts w:ascii="Sylfaen" w:hAnsi="Sylfaen"/>
          <w:sz w:val="24"/>
          <w:szCs w:val="24"/>
          <w:lang w:val="ka-GE"/>
        </w:rPr>
        <w:t>-</w:t>
      </w:r>
      <w:r>
        <w:rPr>
          <w:rFonts w:ascii="Sylfaen" w:hAnsi="Sylfaen"/>
          <w:sz w:val="24"/>
          <w:szCs w:val="24"/>
          <w:lang w:val="ka-GE"/>
        </w:rPr>
        <w:t xml:space="preserve">ის  ღია     </w:t>
      </w:r>
      <w:bookmarkStart w:id="0" w:name="_GoBack"/>
      <w:bookmarkEnd w:id="0"/>
      <w:r w:rsidR="00C93237">
        <w:rPr>
          <w:rFonts w:ascii="Sylfaen" w:hAnsi="Sylfaen"/>
          <w:sz w:val="24"/>
          <w:szCs w:val="24"/>
          <w:lang w:val="ka-GE"/>
        </w:rPr>
        <w:t xml:space="preserve">გამანაწილებელ </w:t>
      </w:r>
      <w:r>
        <w:rPr>
          <w:rFonts w:ascii="Sylfaen" w:hAnsi="Sylfaen"/>
          <w:sz w:val="24"/>
          <w:szCs w:val="24"/>
          <w:lang w:val="ka-GE"/>
        </w:rPr>
        <w:t>ქვესადგურში</w:t>
      </w:r>
      <w:r w:rsidR="00956D2E">
        <w:rPr>
          <w:rFonts w:ascii="Sylfaen" w:hAnsi="Sylfaen"/>
          <w:sz w:val="24"/>
          <w:szCs w:val="24"/>
          <w:lang w:val="ka-GE"/>
        </w:rPr>
        <w:t>,</w:t>
      </w:r>
      <w:r>
        <w:rPr>
          <w:rFonts w:ascii="Sylfaen" w:hAnsi="Sylfaen"/>
          <w:sz w:val="24"/>
          <w:szCs w:val="24"/>
          <w:lang w:val="ka-GE"/>
        </w:rPr>
        <w:t xml:space="preserve">  35კვ</w:t>
      </w:r>
      <w:r w:rsidR="000D578F">
        <w:rPr>
          <w:rFonts w:ascii="Sylfaen" w:hAnsi="Sylfaen"/>
          <w:sz w:val="24"/>
          <w:szCs w:val="24"/>
          <w:lang w:val="ka-GE"/>
        </w:rPr>
        <w:t>.ძაბვის</w:t>
      </w:r>
      <w:r>
        <w:rPr>
          <w:rFonts w:ascii="Sylfaen" w:hAnsi="Sylfaen"/>
          <w:sz w:val="24"/>
          <w:szCs w:val="24"/>
          <w:lang w:val="ka-GE"/>
        </w:rPr>
        <w:t xml:space="preserve"> შემკრებ სალტეზე მოე</w:t>
      </w:r>
      <w:r w:rsidR="000D578F">
        <w:rPr>
          <w:rFonts w:ascii="Sylfaen" w:hAnsi="Sylfaen"/>
          <w:sz w:val="24"/>
          <w:szCs w:val="24"/>
          <w:lang w:val="ka-GE"/>
        </w:rPr>
        <w:t>წ</w:t>
      </w:r>
      <w:r>
        <w:rPr>
          <w:rFonts w:ascii="Sylfaen" w:hAnsi="Sylfaen"/>
          <w:sz w:val="24"/>
          <w:szCs w:val="24"/>
          <w:lang w:val="ka-GE"/>
        </w:rPr>
        <w:t xml:space="preserve">ყოს სასექციო  უჯრედი .  </w:t>
      </w:r>
      <w:r w:rsidR="00956D2E">
        <w:rPr>
          <w:rFonts w:ascii="Sylfaen" w:hAnsi="Sylfaen"/>
          <w:sz w:val="24"/>
          <w:szCs w:val="24"/>
          <w:lang w:val="ka-GE"/>
        </w:rPr>
        <w:t xml:space="preserve">შესაბანისი სამუშაოები განხორციელდეს შემდეგი </w:t>
      </w:r>
      <w:r w:rsidR="00CE3C89">
        <w:rPr>
          <w:rFonts w:ascii="Sylfaen" w:hAnsi="Sylfaen"/>
          <w:sz w:val="24"/>
          <w:szCs w:val="24"/>
          <w:lang w:val="ka-GE"/>
        </w:rPr>
        <w:t>თანმიმდევრობით:</w:t>
      </w:r>
    </w:p>
    <w:p w:rsidR="00CE3C89" w:rsidRPr="004E011F" w:rsidRDefault="00956D2E" w:rsidP="004E011F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956D2E">
        <w:rPr>
          <w:rFonts w:ascii="Sylfaen" w:hAnsi="Sylfaen" w:cs="Sylfaen"/>
          <w:sz w:val="24"/>
          <w:szCs w:val="24"/>
          <w:lang w:val="ka-GE"/>
        </w:rPr>
        <w:t>ობიექტზე</w:t>
      </w:r>
      <w:r w:rsidRPr="00956D2E">
        <w:rPr>
          <w:rFonts w:ascii="Sylfaen" w:hAnsi="Sylfaen"/>
          <w:sz w:val="24"/>
          <w:szCs w:val="24"/>
          <w:lang w:val="ka-GE"/>
        </w:rPr>
        <w:t xml:space="preserve"> შეირჩეს 35კვ-ს სასექციო უჯრედის </w:t>
      </w:r>
      <w:r w:rsidR="00CE3C89">
        <w:rPr>
          <w:rFonts w:ascii="Sylfaen" w:hAnsi="Sylfaen"/>
          <w:sz w:val="24"/>
          <w:szCs w:val="24"/>
          <w:lang w:val="ka-GE"/>
        </w:rPr>
        <w:t>მოსაწყობი</w:t>
      </w:r>
      <w:r w:rsidRPr="00956D2E">
        <w:rPr>
          <w:rFonts w:ascii="Sylfaen" w:hAnsi="Sylfaen"/>
          <w:sz w:val="24"/>
          <w:szCs w:val="24"/>
          <w:lang w:val="ka-GE"/>
        </w:rPr>
        <w:t xml:space="preserve"> ადგილი.</w:t>
      </w:r>
      <w:r w:rsidR="004E011F">
        <w:rPr>
          <w:rFonts w:ascii="Sylfaen" w:hAnsi="Sylfaen"/>
          <w:sz w:val="24"/>
          <w:szCs w:val="24"/>
          <w:lang w:val="ka-GE"/>
        </w:rPr>
        <w:t xml:space="preserve"> განხორციელდეს </w:t>
      </w:r>
      <w:r w:rsidR="004E011F" w:rsidRPr="004E011F">
        <w:rPr>
          <w:rFonts w:ascii="Sylfaen" w:hAnsi="Sylfaen" w:cs="Sylfaen"/>
          <w:sz w:val="24"/>
          <w:szCs w:val="24"/>
          <w:lang w:val="ka-GE"/>
        </w:rPr>
        <w:t>შერჩეული</w:t>
      </w:r>
      <w:r w:rsidR="004E011F" w:rsidRPr="004E011F">
        <w:rPr>
          <w:rFonts w:ascii="Sylfaen" w:hAnsi="Sylfaen"/>
          <w:sz w:val="24"/>
          <w:szCs w:val="24"/>
          <w:lang w:val="ka-GE"/>
        </w:rPr>
        <w:t xml:space="preserve"> </w:t>
      </w:r>
      <w:r w:rsidR="00CE3C89" w:rsidRPr="004E011F">
        <w:rPr>
          <w:rFonts w:ascii="Sylfaen" w:hAnsi="Sylfaen"/>
          <w:sz w:val="24"/>
          <w:szCs w:val="24"/>
          <w:lang w:val="ka-GE"/>
        </w:rPr>
        <w:t xml:space="preserve">ოპტიმალური ვარიანტის შესაბამისი </w:t>
      </w:r>
      <w:r w:rsidR="004E011F">
        <w:rPr>
          <w:rFonts w:ascii="Sylfaen" w:hAnsi="Sylfaen"/>
          <w:sz w:val="24"/>
          <w:szCs w:val="24"/>
          <w:lang w:val="ka-GE"/>
        </w:rPr>
        <w:t xml:space="preserve"> შემდეგი </w:t>
      </w:r>
      <w:r w:rsidR="00CE3C89" w:rsidRPr="004E011F">
        <w:rPr>
          <w:rFonts w:ascii="Sylfaen" w:hAnsi="Sylfaen"/>
          <w:sz w:val="24"/>
          <w:szCs w:val="24"/>
          <w:lang w:val="ka-GE"/>
        </w:rPr>
        <w:t xml:space="preserve">ელექტროტექნიკური  და სამშენებლო ნაწილების </w:t>
      </w:r>
      <w:r w:rsidR="004E011F">
        <w:rPr>
          <w:rFonts w:ascii="Sylfaen" w:hAnsi="Sylfaen"/>
          <w:sz w:val="24"/>
          <w:szCs w:val="24"/>
          <w:lang w:val="ka-GE"/>
        </w:rPr>
        <w:t>სამუშაო:</w:t>
      </w:r>
    </w:p>
    <w:p w:rsidR="00CE3C89" w:rsidRDefault="004E011F" w:rsidP="0047311D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საჭიროების შემთხვევაში </w:t>
      </w:r>
      <w:r w:rsidR="00CE3C89" w:rsidRPr="00CE3C89">
        <w:rPr>
          <w:rFonts w:ascii="Sylfaen" w:hAnsi="Sylfaen"/>
          <w:sz w:val="24"/>
          <w:szCs w:val="24"/>
          <w:lang w:val="ka-GE"/>
        </w:rPr>
        <w:t>35კვ ღია გამანაწილებელ ქვესადგურზე არსებული პორტალებისა და სხვა საყრდენების ან საძირკვლების ცვლილება, შეთანხმებული იქნას თეთრიხევ ჰეს-ის სამსახურის უფროსთან.</w:t>
      </w:r>
    </w:p>
    <w:p w:rsidR="00DD3213" w:rsidRDefault="00DD3213" w:rsidP="0047311D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 w:rsidRPr="00CE3C89">
        <w:rPr>
          <w:rFonts w:ascii="Sylfaen" w:hAnsi="Sylfaen"/>
          <w:sz w:val="24"/>
          <w:szCs w:val="24"/>
          <w:lang w:val="ka-GE"/>
        </w:rPr>
        <w:t xml:space="preserve">35კვ-ს სასექციო უჯრედის ძალოვანი და მეორადი კომუტაციის აპარატურის ტიპები და სადენის კვეთი, </w:t>
      </w:r>
      <w:r w:rsidR="00A46F0F">
        <w:rPr>
          <w:rFonts w:ascii="Sylfaen" w:hAnsi="Sylfaen"/>
          <w:sz w:val="24"/>
          <w:szCs w:val="24"/>
          <w:lang w:val="ka-GE"/>
        </w:rPr>
        <w:t>სრულყოფილი მონაცემებით</w:t>
      </w:r>
      <w:r w:rsidR="00760849">
        <w:rPr>
          <w:rFonts w:ascii="Sylfaen" w:hAnsi="Sylfaen"/>
          <w:sz w:val="24"/>
          <w:szCs w:val="24"/>
          <w:lang w:val="ka-GE"/>
        </w:rPr>
        <w:t xml:space="preserve"> </w:t>
      </w:r>
      <w:r w:rsidR="00A46F0F">
        <w:rPr>
          <w:rFonts w:ascii="Sylfaen" w:hAnsi="Sylfaen"/>
          <w:sz w:val="24"/>
          <w:szCs w:val="24"/>
          <w:lang w:val="ka-GE"/>
        </w:rPr>
        <w:t xml:space="preserve"> </w:t>
      </w:r>
      <w:r w:rsidR="00760849">
        <w:rPr>
          <w:rFonts w:ascii="Sylfaen" w:hAnsi="Sylfaen"/>
          <w:sz w:val="24"/>
          <w:szCs w:val="24"/>
          <w:lang w:val="ka-GE"/>
        </w:rPr>
        <w:t>შეთანხმებული</w:t>
      </w:r>
      <w:r w:rsidR="00A46F0F">
        <w:rPr>
          <w:rFonts w:ascii="Sylfaen" w:hAnsi="Sylfaen"/>
          <w:sz w:val="24"/>
          <w:szCs w:val="24"/>
          <w:lang w:val="ka-GE"/>
        </w:rPr>
        <w:t xml:space="preserve"> იქნას </w:t>
      </w:r>
      <w:r w:rsidR="00BE3372">
        <w:rPr>
          <w:rFonts w:ascii="Sylfaen" w:hAnsi="Sylfaen"/>
          <w:sz w:val="24"/>
          <w:szCs w:val="24"/>
          <w:lang w:val="ka-GE"/>
        </w:rPr>
        <w:t>სამსახურთან.</w:t>
      </w:r>
    </w:p>
    <w:p w:rsidR="00A46F0F" w:rsidRDefault="00A46F0F" w:rsidP="00A46F0F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პირველად ცალხაზოვან სქემ</w:t>
      </w:r>
      <w:r w:rsidR="004E011F">
        <w:rPr>
          <w:rFonts w:ascii="Sylfaen" w:hAnsi="Sylfaen"/>
          <w:sz w:val="24"/>
          <w:szCs w:val="24"/>
          <w:lang w:val="ka-GE"/>
        </w:rPr>
        <w:t>ის შესაბამისად უნდა განხორციელდეს</w:t>
      </w:r>
      <w:r>
        <w:rPr>
          <w:rFonts w:ascii="Sylfaen" w:hAnsi="Sylfaen"/>
          <w:sz w:val="24"/>
          <w:szCs w:val="24"/>
          <w:lang w:val="ka-GE"/>
        </w:rPr>
        <w:t>.</w:t>
      </w:r>
    </w:p>
    <w:p w:rsidR="00A46F0F" w:rsidRDefault="00BE3372" w:rsidP="00760849">
      <w:pPr>
        <w:pStyle w:val="ListParagraph"/>
        <w:ind w:left="16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მოსაწყობი</w:t>
      </w:r>
      <w:r w:rsidR="00A46F0F">
        <w:rPr>
          <w:rFonts w:ascii="Sylfaen" w:hAnsi="Sylfaen"/>
          <w:sz w:val="24"/>
          <w:szCs w:val="24"/>
          <w:lang w:val="ka-GE"/>
        </w:rPr>
        <w:t xml:space="preserve"> უჯრედის</w:t>
      </w:r>
      <w:r w:rsidR="00A43228">
        <w:rPr>
          <w:rFonts w:ascii="Sylfaen" w:hAnsi="Sylfaen"/>
          <w:sz w:val="24"/>
          <w:szCs w:val="24"/>
          <w:lang w:val="ka-GE"/>
        </w:rPr>
        <w:t>,</w:t>
      </w:r>
      <w:r w:rsidR="00A46F0F">
        <w:rPr>
          <w:rFonts w:ascii="Sylfaen" w:hAnsi="Sylfaen"/>
          <w:sz w:val="24"/>
          <w:szCs w:val="24"/>
          <w:lang w:val="ka-GE"/>
        </w:rPr>
        <w:t xml:space="preserve"> არსებულ</w:t>
      </w:r>
      <w:r w:rsidR="00A43228">
        <w:rPr>
          <w:rFonts w:ascii="Sylfaen" w:hAnsi="Sylfaen"/>
          <w:sz w:val="24"/>
          <w:szCs w:val="24"/>
          <w:lang w:val="ka-GE"/>
        </w:rPr>
        <w:t xml:space="preserve"> -</w:t>
      </w:r>
      <w:r w:rsidR="00A46F0F">
        <w:rPr>
          <w:rFonts w:ascii="Sylfaen" w:hAnsi="Sylfaen"/>
          <w:sz w:val="24"/>
          <w:szCs w:val="24"/>
          <w:lang w:val="ka-GE"/>
        </w:rPr>
        <w:t>ძირითად დანადგარებთან მიბმ</w:t>
      </w:r>
      <w:r w:rsidR="004E011F">
        <w:rPr>
          <w:rFonts w:ascii="Sylfaen" w:hAnsi="Sylfaen"/>
          <w:sz w:val="24"/>
          <w:szCs w:val="24"/>
          <w:lang w:val="ka-GE"/>
        </w:rPr>
        <w:t>ა</w:t>
      </w:r>
      <w:r w:rsidR="00A46F0F">
        <w:rPr>
          <w:rFonts w:ascii="Sylfaen" w:hAnsi="Sylfaen"/>
          <w:sz w:val="24"/>
          <w:szCs w:val="24"/>
          <w:lang w:val="ka-GE"/>
        </w:rPr>
        <w:t xml:space="preserve"> .</w:t>
      </w:r>
    </w:p>
    <w:p w:rsidR="00A46F0F" w:rsidRDefault="00A46F0F" w:rsidP="00760849">
      <w:pPr>
        <w:pStyle w:val="ListParagraph"/>
        <w:ind w:left="16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საჭიროების შემთხვევაში </w:t>
      </w:r>
      <w:r w:rsidR="004E011F">
        <w:rPr>
          <w:rFonts w:ascii="Sylfaen" w:hAnsi="Sylfaen"/>
          <w:sz w:val="24"/>
          <w:szCs w:val="24"/>
          <w:lang w:val="ka-GE"/>
        </w:rPr>
        <w:t xml:space="preserve">უნდა მოეწყოს </w:t>
      </w:r>
      <w:r>
        <w:rPr>
          <w:rFonts w:ascii="Sylfaen" w:hAnsi="Sylfaen"/>
          <w:sz w:val="24"/>
          <w:szCs w:val="24"/>
          <w:lang w:val="ka-GE"/>
        </w:rPr>
        <w:t>ახალი საკაბელო არხები.</w:t>
      </w:r>
    </w:p>
    <w:p w:rsidR="00A46F0F" w:rsidRDefault="004E011F" w:rsidP="00A46F0F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35კვ-ს უჯრედის მოწყობისას გათვალისწინებული </w:t>
      </w:r>
      <w:r w:rsidR="00A46F0F">
        <w:rPr>
          <w:rFonts w:ascii="Sylfaen" w:hAnsi="Sylfaen"/>
          <w:sz w:val="24"/>
          <w:szCs w:val="24"/>
          <w:lang w:val="ka-GE"/>
        </w:rPr>
        <w:t xml:space="preserve">  იქნას მეორადი კომუტაციის , (მართვის, დაცვის და სიგნალიზაციის სქემები</w:t>
      </w:r>
      <w:r>
        <w:rPr>
          <w:rFonts w:ascii="Sylfaen" w:hAnsi="Sylfaen"/>
          <w:sz w:val="24"/>
          <w:szCs w:val="24"/>
          <w:lang w:val="ka-GE"/>
        </w:rPr>
        <w:t>ს</w:t>
      </w:r>
      <w:r w:rsidR="00A46F0F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მონტაჟი</w:t>
      </w:r>
      <w:r w:rsidR="00A46F0F">
        <w:rPr>
          <w:rFonts w:ascii="Sylfaen" w:hAnsi="Sylfaen"/>
          <w:sz w:val="24"/>
          <w:szCs w:val="24"/>
          <w:lang w:val="ka-GE"/>
        </w:rPr>
        <w:t>)</w:t>
      </w:r>
    </w:p>
    <w:p w:rsidR="00A46F0F" w:rsidRDefault="004E011F" w:rsidP="00760849">
      <w:pPr>
        <w:pStyle w:val="ListParagraph"/>
        <w:ind w:left="16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აგრეთვე გადა</w:t>
      </w:r>
      <w:r w:rsidR="00760849">
        <w:rPr>
          <w:rFonts w:ascii="Sylfaen" w:hAnsi="Sylfaen"/>
          <w:sz w:val="24"/>
          <w:szCs w:val="24"/>
          <w:lang w:val="ka-GE"/>
        </w:rPr>
        <w:t xml:space="preserve">ანგარიშებული </w:t>
      </w:r>
      <w:r w:rsidR="00A46F0F">
        <w:rPr>
          <w:rFonts w:ascii="Sylfaen" w:hAnsi="Sylfaen"/>
          <w:sz w:val="24"/>
          <w:szCs w:val="24"/>
          <w:lang w:val="ka-GE"/>
        </w:rPr>
        <w:t xml:space="preserve"> იქნას</w:t>
      </w:r>
      <w:r w:rsidR="00A43228">
        <w:rPr>
          <w:rFonts w:ascii="Sylfaen" w:hAnsi="Sylfaen"/>
          <w:sz w:val="24"/>
          <w:szCs w:val="24"/>
          <w:lang w:val="ka-GE"/>
        </w:rPr>
        <w:t xml:space="preserve"> </w:t>
      </w:r>
      <w:r w:rsidR="00A46F0F">
        <w:rPr>
          <w:rFonts w:ascii="Sylfaen" w:hAnsi="Sylfaen"/>
          <w:sz w:val="24"/>
          <w:szCs w:val="24"/>
          <w:lang w:val="ka-GE"/>
        </w:rPr>
        <w:t xml:space="preserve"> მოკლეშერთვის დენები და სარელეო დაცვის აპარატურის  დანაყენები.(მოთხოვნილი იქნას საჭირო რეაქტანსები)</w:t>
      </w:r>
    </w:p>
    <w:p w:rsidR="00A46F0F" w:rsidRDefault="00A46F0F" w:rsidP="00A46F0F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განხორციელდეს დამიწების კონტურის გადაანგარიშება</w:t>
      </w:r>
      <w:r w:rsidR="00760849">
        <w:rPr>
          <w:rFonts w:ascii="Sylfaen" w:hAnsi="Sylfaen"/>
          <w:sz w:val="24"/>
          <w:szCs w:val="24"/>
          <w:lang w:val="ka-GE"/>
        </w:rPr>
        <w:t xml:space="preserve"> და მოწყობა</w:t>
      </w:r>
      <w:r>
        <w:rPr>
          <w:rFonts w:ascii="Sylfaen" w:hAnsi="Sylfaen"/>
          <w:sz w:val="24"/>
          <w:szCs w:val="24"/>
          <w:lang w:val="ka-GE"/>
        </w:rPr>
        <w:t xml:space="preserve"> ახალი მინაერთის გათვალისწინებით.</w:t>
      </w:r>
    </w:p>
    <w:p w:rsidR="00A43228" w:rsidRPr="00CE3C89" w:rsidRDefault="00A43228" w:rsidP="00A43228">
      <w:pPr>
        <w:pStyle w:val="ListParagraph"/>
        <w:ind w:left="1620"/>
        <w:jc w:val="both"/>
        <w:rPr>
          <w:rFonts w:ascii="Sylfaen" w:hAnsi="Sylfaen"/>
          <w:sz w:val="24"/>
          <w:szCs w:val="24"/>
          <w:lang w:val="ka-GE"/>
        </w:rPr>
      </w:pPr>
    </w:p>
    <w:p w:rsidR="00DD3213" w:rsidRDefault="00A43228" w:rsidP="00DF6B10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სამშენებლო ნაწილში გათვალისწინებული იქნას (საჭიროების შემთხვევაში)  ახალი საძირკვლების მოწყობა, დამიწების კონტურით.</w:t>
      </w:r>
    </w:p>
    <w:p w:rsidR="00940977" w:rsidRDefault="00A43228" w:rsidP="00A43228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მო</w:t>
      </w:r>
      <w:r w:rsidR="00C369F9">
        <w:rPr>
          <w:rFonts w:ascii="Sylfaen" w:hAnsi="Sylfaen"/>
          <w:sz w:val="24"/>
          <w:szCs w:val="24"/>
          <w:lang w:val="ka-GE"/>
        </w:rPr>
        <w:t>ც</w:t>
      </w:r>
      <w:r>
        <w:rPr>
          <w:rFonts w:ascii="Sylfaen" w:hAnsi="Sylfaen"/>
          <w:sz w:val="24"/>
          <w:szCs w:val="24"/>
          <w:lang w:val="ka-GE"/>
        </w:rPr>
        <w:t>ემული იქნას  სამუშაო გრაფიკი, რა დროით და რამდენჯერ იქნება საჭირო ქვესადგურის გამორთვა.  (სრულად თუ ნაწილობრივ)</w:t>
      </w:r>
    </w:p>
    <w:p w:rsidR="000D578F" w:rsidRPr="00956D2E" w:rsidRDefault="00127F0E" w:rsidP="00DF6B10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lastRenderedPageBreak/>
        <w:t>სამშენებლო და ელექტროტექნიკური სამუშაოების ჩატარებისას სრულად  იქნას დაცული „ელექტრო დანადგარების მოწყობის წესები“</w:t>
      </w:r>
      <w:r w:rsidR="00C93237">
        <w:rPr>
          <w:rFonts w:ascii="Sylfaen" w:hAnsi="Sylfaen"/>
          <w:sz w:val="24"/>
          <w:szCs w:val="24"/>
          <w:lang w:val="ka-GE"/>
        </w:rPr>
        <w:t>-ს</w:t>
      </w:r>
      <w:r>
        <w:rPr>
          <w:rFonts w:ascii="Sylfaen" w:hAnsi="Sylfaen"/>
          <w:sz w:val="24"/>
          <w:szCs w:val="24"/>
          <w:lang w:val="ka-GE"/>
        </w:rPr>
        <w:t xml:space="preserve"> და „უსაფრთხოების</w:t>
      </w:r>
      <w:r w:rsidR="00C93237">
        <w:rPr>
          <w:rFonts w:ascii="Sylfaen" w:hAnsi="Sylfaen"/>
          <w:sz w:val="24"/>
          <w:szCs w:val="24"/>
          <w:lang w:val="ka-GE"/>
        </w:rPr>
        <w:t xml:space="preserve"> ტექნიკი სწესები</w:t>
      </w:r>
      <w:r>
        <w:rPr>
          <w:rFonts w:ascii="Sylfaen" w:hAnsi="Sylfaen"/>
          <w:sz w:val="24"/>
          <w:szCs w:val="24"/>
          <w:lang w:val="ka-GE"/>
        </w:rPr>
        <w:t xml:space="preserve">“ </w:t>
      </w:r>
      <w:r w:rsidR="00C93237">
        <w:rPr>
          <w:rFonts w:ascii="Sylfaen" w:hAnsi="Sylfaen"/>
          <w:sz w:val="24"/>
          <w:szCs w:val="24"/>
          <w:lang w:val="ka-GE"/>
        </w:rPr>
        <w:t>-ს მოთხოვნები</w:t>
      </w:r>
    </w:p>
    <w:p w:rsidR="00DF6B10" w:rsidRDefault="00DF6B10" w:rsidP="00DF6B10">
      <w:pPr>
        <w:pStyle w:val="ListParagraph"/>
        <w:jc w:val="center"/>
        <w:rPr>
          <w:rFonts w:ascii="Sylfaen" w:hAnsi="Sylfaen"/>
          <w:lang w:val="ka-GE"/>
        </w:rPr>
      </w:pPr>
    </w:p>
    <w:p w:rsidR="00DF6B10" w:rsidRDefault="00DF6B10" w:rsidP="00DF6B10">
      <w:pPr>
        <w:pStyle w:val="ListParagraph"/>
        <w:jc w:val="center"/>
        <w:rPr>
          <w:rFonts w:ascii="Sylfaen" w:hAnsi="Sylfaen"/>
          <w:lang w:val="ka-GE"/>
        </w:rPr>
      </w:pPr>
    </w:p>
    <w:p w:rsidR="00DF6B10" w:rsidRDefault="00DF6B10" w:rsidP="00DF6B10">
      <w:pPr>
        <w:pStyle w:val="ListParagraph"/>
        <w:jc w:val="center"/>
        <w:rPr>
          <w:rFonts w:ascii="Sylfaen" w:hAnsi="Sylfaen"/>
          <w:lang w:val="ka-GE"/>
        </w:rPr>
      </w:pPr>
    </w:p>
    <w:p w:rsidR="00956D2E" w:rsidRPr="00F559E0" w:rsidRDefault="00956D2E" w:rsidP="00F559E0">
      <w:pPr>
        <w:rPr>
          <w:rFonts w:ascii="Sylfaen" w:hAnsi="Sylfaen"/>
          <w:lang w:val="ka-GE"/>
        </w:rPr>
      </w:pPr>
    </w:p>
    <w:sectPr w:rsidR="00956D2E" w:rsidRPr="00F559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11C3B"/>
    <w:multiLevelType w:val="hybridMultilevel"/>
    <w:tmpl w:val="CBBC94C8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358CA"/>
    <w:multiLevelType w:val="hybridMultilevel"/>
    <w:tmpl w:val="F2E6015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9E0"/>
    <w:rsid w:val="000D578F"/>
    <w:rsid w:val="00127F0E"/>
    <w:rsid w:val="004E011F"/>
    <w:rsid w:val="00525391"/>
    <w:rsid w:val="00760849"/>
    <w:rsid w:val="00940977"/>
    <w:rsid w:val="00956D2E"/>
    <w:rsid w:val="00977356"/>
    <w:rsid w:val="00A43228"/>
    <w:rsid w:val="00A46F0F"/>
    <w:rsid w:val="00BE3372"/>
    <w:rsid w:val="00C369F9"/>
    <w:rsid w:val="00C93237"/>
    <w:rsid w:val="00CE3C89"/>
    <w:rsid w:val="00DD3213"/>
    <w:rsid w:val="00DF6B10"/>
    <w:rsid w:val="00F5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1FF63"/>
  <w15:chartTrackingRefBased/>
  <w15:docId w15:val="{0CD5C64E-3CB3-41F6-92D5-BDE4B53E8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6D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Medeia Dundua</dc:creator>
  <cp:keywords/>
  <dc:description/>
  <cp:lastModifiedBy>Zaza Mirtskhulava</cp:lastModifiedBy>
  <cp:revision>7</cp:revision>
  <dcterms:created xsi:type="dcterms:W3CDTF">2018-10-15T06:48:00Z</dcterms:created>
  <dcterms:modified xsi:type="dcterms:W3CDTF">2018-10-16T07:22:00Z</dcterms:modified>
</cp:coreProperties>
</file>